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hint="eastAsia"/>
          <w:b/>
          <w:bCs/>
          <w:sz w:val="28"/>
          <w:szCs w:val="28"/>
        </w:rPr>
      </w:pPr>
      <w:r>
        <w:rPr>
          <w:rFonts w:hint="eastAsia"/>
          <w:b/>
          <w:bCs/>
          <w:sz w:val="28"/>
          <w:szCs w:val="28"/>
        </w:rPr>
        <w:t>口 述 史 学 新 解</w:t>
      </w:r>
      <w:r>
        <w:rPr>
          <w:rFonts w:hint="eastAsia"/>
          <w:b/>
          <w:bCs/>
          <w:sz w:val="28"/>
          <w:szCs w:val="28"/>
          <w:lang w:eastAsia="zh-CN"/>
        </w:rPr>
        <w:t>——</w:t>
      </w:r>
      <w:r>
        <w:rPr>
          <w:rFonts w:hint="eastAsia"/>
          <w:b/>
          <w:bCs/>
          <w:sz w:val="28"/>
          <w:szCs w:val="28"/>
        </w:rPr>
        <w:t>以山西十个合作社的口述史研究为例</w:t>
      </w:r>
    </w:p>
    <w:p>
      <w:pPr>
        <w:ind w:firstLine="420" w:firstLineChars="200"/>
        <w:rPr>
          <w:rFonts w:ascii="Verdana" w:hAnsi="Verdana" w:eastAsia="宋体" w:cs="Verdana"/>
          <w:b w:val="0"/>
          <w:i w:val="0"/>
          <w:caps w:val="0"/>
          <w:color w:val="333333"/>
          <w:spacing w:val="0"/>
          <w:sz w:val="24"/>
          <w:szCs w:val="24"/>
          <w:shd w:val="clear" w:fill="FFFFFF"/>
        </w:rPr>
      </w:pPr>
      <w:r>
        <w:rPr>
          <w:rFonts w:ascii="Verdana" w:hAnsi="Verdana" w:eastAsia="宋体" w:cs="Verdana"/>
          <w:b w:val="0"/>
          <w:i w:val="0"/>
          <w:caps w:val="0"/>
          <w:color w:val="333333"/>
          <w:spacing w:val="0"/>
          <w:sz w:val="24"/>
          <w:szCs w:val="24"/>
          <w:shd w:val="clear" w:fill="FFFFFF"/>
        </w:rPr>
        <w:t>围绕着山西十个合作社而展开的口述史研究，证明口述史料具有文字史料不可替代的优势和作用</w:t>
      </w:r>
      <w:r>
        <w:rPr>
          <w:rFonts w:hint="eastAsia" w:ascii="Verdana" w:hAnsi="Verdana" w:eastAsia="宋体" w:cs="Verdana"/>
          <w:b w:val="0"/>
          <w:i w:val="0"/>
          <w:caps w:val="0"/>
          <w:color w:val="333333"/>
          <w:spacing w:val="0"/>
          <w:sz w:val="24"/>
          <w:szCs w:val="24"/>
          <w:shd w:val="clear" w:fill="FFFFFF"/>
          <w:lang w:eastAsia="zh-CN"/>
        </w:rPr>
        <w:t>。</w:t>
      </w:r>
      <w:r>
        <w:rPr>
          <w:rFonts w:ascii="Verdana" w:hAnsi="Verdana" w:eastAsia="宋体" w:cs="Verdana"/>
          <w:b w:val="0"/>
          <w:i w:val="0"/>
          <w:caps w:val="0"/>
          <w:color w:val="333333"/>
          <w:spacing w:val="0"/>
          <w:sz w:val="24"/>
          <w:szCs w:val="24"/>
          <w:shd w:val="clear" w:fill="FFFFFF"/>
        </w:rPr>
        <w:t>史学家又不能完全依赖和相信口述史料，</w:t>
      </w:r>
      <w:r>
        <w:rPr>
          <w:rFonts w:hint="eastAsia" w:ascii="Verdana" w:hAnsi="Verdana" w:eastAsia="宋体" w:cs="Verdana"/>
          <w:b w:val="0"/>
          <w:i w:val="0"/>
          <w:caps w:val="0"/>
          <w:color w:val="333333"/>
          <w:spacing w:val="0"/>
          <w:sz w:val="24"/>
          <w:szCs w:val="24"/>
          <w:shd w:val="clear" w:fill="FFFFFF"/>
          <w:lang w:eastAsia="zh-CN"/>
        </w:rPr>
        <w:t>所以</w:t>
      </w:r>
      <w:r>
        <w:rPr>
          <w:rFonts w:ascii="Verdana" w:hAnsi="Verdana" w:eastAsia="宋体" w:cs="Verdana"/>
          <w:b w:val="0"/>
          <w:i w:val="0"/>
          <w:caps w:val="0"/>
          <w:color w:val="333333"/>
          <w:spacing w:val="0"/>
          <w:sz w:val="24"/>
          <w:szCs w:val="24"/>
          <w:shd w:val="clear" w:fill="FFFFFF"/>
        </w:rPr>
        <w:t>将其与文字史料和其他实物史料进行互证。笔者在对山西长治地区十个农业生产合作社（以下简称十个合作社）的研究中初涉口述史学，采访了几位幸存的十个合作社的倡导者和创立者，他们在几个关键问题上的回忆与传统观点和文献多有抵牾；同时，我们将口述史料与地方档案和有关文献资料进行互相补充和对证，从而证明了笔者研究之初的理论假设，得出了与传统观点相异的结论。当下口述史学研究的主要困境是其理论与实践的脱节，走出困境有效途径是史学家们积极投身于口述史学的研究实践中去。</w:t>
      </w:r>
    </w:p>
    <w:p>
      <w:pPr>
        <w:ind w:firstLine="420" w:firstLineChars="200"/>
        <w:rPr>
          <w:rFonts w:ascii="Verdana" w:hAnsi="Verdana" w:eastAsia="宋体" w:cs="Verdana"/>
          <w:b w:val="0"/>
          <w:i w:val="0"/>
          <w:caps w:val="0"/>
          <w:color w:val="333333"/>
          <w:spacing w:val="0"/>
          <w:sz w:val="24"/>
          <w:szCs w:val="24"/>
          <w:shd w:val="clear" w:fill="FFFFFF"/>
        </w:rPr>
      </w:pPr>
    </w:p>
    <w:p>
      <w:pPr>
        <w:rPr>
          <w:rFonts w:hint="eastAsia" w:ascii="Verdana" w:hAnsi="Verdana" w:eastAsia="宋体" w:cs="Verdana"/>
          <w:b w:val="0"/>
          <w:i w:val="0"/>
          <w:caps w:val="0"/>
          <w:color w:val="333333"/>
          <w:spacing w:val="0"/>
          <w:sz w:val="24"/>
          <w:szCs w:val="24"/>
          <w:u w:val="single"/>
          <w:shd w:val="clear" w:fill="FFFFFF"/>
          <w:lang w:eastAsia="zh-CN"/>
        </w:rPr>
      </w:pPr>
      <w:r>
        <w:rPr>
          <w:rFonts w:hint="eastAsia" w:ascii="Verdana" w:hAnsi="Verdana" w:eastAsia="宋体" w:cs="Verdana"/>
          <w:b w:val="0"/>
          <w:i w:val="0"/>
          <w:caps w:val="0"/>
          <w:color w:val="333333"/>
          <w:spacing w:val="0"/>
          <w:sz w:val="24"/>
          <w:szCs w:val="24"/>
          <w:u w:val="single"/>
          <w:shd w:val="clear" w:fill="FFFFFF"/>
          <w:lang w:eastAsia="zh-CN"/>
        </w:rPr>
        <w:t>口述历史的真实性和引起争议</w:t>
      </w:r>
    </w:p>
    <w:p>
      <w:pPr>
        <w:rPr>
          <w:rFonts w:hint="eastAsia" w:ascii="Verdana" w:hAnsi="Verdana" w:eastAsia="宋体" w:cs="Verdana"/>
          <w:b w:val="0"/>
          <w:i w:val="0"/>
          <w:caps w:val="0"/>
          <w:color w:val="333333"/>
          <w:spacing w:val="0"/>
          <w:sz w:val="24"/>
          <w:szCs w:val="24"/>
          <w:u w:val="single"/>
          <w:shd w:val="clear" w:fill="FFFFFF"/>
          <w:lang w:eastAsia="zh-CN"/>
        </w:rPr>
      </w:pPr>
    </w:p>
    <w:p>
      <w:pPr>
        <w:rPr>
          <w:rFonts w:hint="eastAsia" w:ascii="Verdana" w:hAnsi="Verdana" w:eastAsia="宋体" w:cs="Verdana"/>
          <w:b w:val="0"/>
          <w:i w:val="0"/>
          <w:caps w:val="0"/>
          <w:color w:val="333333"/>
          <w:spacing w:val="0"/>
          <w:sz w:val="24"/>
          <w:szCs w:val="24"/>
          <w:shd w:val="clear" w:fill="FFFFFF"/>
          <w:lang w:eastAsia="zh-CN"/>
        </w:rPr>
      </w:pPr>
      <w:r>
        <w:rPr>
          <w:rFonts w:hint="eastAsia" w:ascii="Verdana" w:hAnsi="Verdana" w:eastAsia="宋体" w:cs="Verdana"/>
          <w:b/>
          <w:bCs/>
          <w:i w:val="0"/>
          <w:caps w:val="0"/>
          <w:color w:val="333333"/>
          <w:spacing w:val="0"/>
          <w:sz w:val="24"/>
          <w:szCs w:val="24"/>
          <w:shd w:val="clear" w:fill="FFFFFF"/>
          <w:lang w:eastAsia="zh-CN"/>
        </w:rPr>
        <w:t>（真实性）</w:t>
      </w:r>
      <w:r>
        <w:rPr>
          <w:rFonts w:hint="eastAsia" w:ascii="Verdana" w:hAnsi="Verdana" w:eastAsia="宋体" w:cs="Verdana"/>
          <w:b w:val="0"/>
          <w:i w:val="0"/>
          <w:caps w:val="0"/>
          <w:color w:val="333333"/>
          <w:spacing w:val="0"/>
          <w:sz w:val="24"/>
          <w:szCs w:val="24"/>
          <w:shd w:val="clear" w:fill="FFFFFF"/>
        </w:rPr>
        <w:t>口述史学不完全在于</w:t>
      </w:r>
      <w:r>
        <w:rPr>
          <w:rFonts w:hint="eastAsia" w:ascii="Verdana" w:hAnsi="Verdana" w:eastAsia="宋体" w:cs="Verdana"/>
          <w:b w:val="0"/>
          <w:i w:val="0"/>
          <w:caps w:val="0"/>
          <w:color w:val="333333"/>
          <w:spacing w:val="0"/>
          <w:sz w:val="24"/>
          <w:szCs w:val="24"/>
          <w:shd w:val="clear" w:fill="FFFFFF"/>
          <w:lang w:eastAsia="zh-CN"/>
        </w:rPr>
        <w:t>“</w:t>
      </w:r>
      <w:r>
        <w:rPr>
          <w:rFonts w:hint="eastAsia" w:ascii="Verdana" w:hAnsi="Verdana" w:eastAsia="宋体" w:cs="Verdana"/>
          <w:b w:val="0"/>
          <w:i w:val="0"/>
          <w:caps w:val="0"/>
          <w:color w:val="333333"/>
          <w:spacing w:val="0"/>
          <w:sz w:val="24"/>
          <w:szCs w:val="24"/>
          <w:shd w:val="clear" w:fill="FFFFFF"/>
        </w:rPr>
        <w:t>以口述史料为主</w:t>
      </w:r>
      <w:r>
        <w:rPr>
          <w:rFonts w:hint="eastAsia" w:ascii="Verdana" w:hAnsi="Verdana" w:eastAsia="宋体" w:cs="Verdana"/>
          <w:b w:val="0"/>
          <w:i w:val="0"/>
          <w:caps w:val="0"/>
          <w:color w:val="333333"/>
          <w:spacing w:val="0"/>
          <w:sz w:val="24"/>
          <w:szCs w:val="24"/>
          <w:shd w:val="clear" w:fill="FFFFFF"/>
          <w:lang w:eastAsia="zh-CN"/>
        </w:rPr>
        <w:t>”；</w:t>
      </w:r>
      <w:r>
        <w:rPr>
          <w:rFonts w:hint="eastAsia" w:ascii="Verdana" w:hAnsi="Verdana" w:eastAsia="宋体" w:cs="Verdana"/>
          <w:b w:val="0"/>
          <w:i w:val="0"/>
          <w:caps w:val="0"/>
          <w:color w:val="333333"/>
          <w:spacing w:val="0"/>
          <w:sz w:val="24"/>
          <w:szCs w:val="24"/>
          <w:shd w:val="clear" w:fill="FFFFFF"/>
        </w:rPr>
        <w:t>而更在于历史学家根据研究命题</w:t>
      </w:r>
      <w:r>
        <w:rPr>
          <w:rFonts w:hint="eastAsia" w:ascii="Verdana" w:hAnsi="Verdana" w:eastAsia="宋体" w:cs="Verdana"/>
          <w:b w:val="0"/>
          <w:i w:val="0"/>
          <w:caps w:val="0"/>
          <w:color w:val="333333"/>
          <w:spacing w:val="0"/>
          <w:sz w:val="24"/>
          <w:szCs w:val="24"/>
          <w:shd w:val="clear" w:fill="FFFFFF"/>
          <w:lang w:eastAsia="zh-CN"/>
        </w:rPr>
        <w:t>、</w:t>
      </w:r>
      <w:r>
        <w:rPr>
          <w:rFonts w:hint="eastAsia" w:ascii="Verdana" w:hAnsi="Verdana" w:eastAsia="宋体" w:cs="Verdana"/>
          <w:b w:val="0"/>
          <w:i w:val="0"/>
          <w:caps w:val="0"/>
          <w:color w:val="333333"/>
          <w:spacing w:val="0"/>
          <w:sz w:val="24"/>
          <w:szCs w:val="24"/>
          <w:shd w:val="clear" w:fill="FFFFFF"/>
        </w:rPr>
        <w:t>路径及方法的需要，同时选用文字史料和口述史料并将它们相互对证，最终能够更接近历史的真实并证明作者的理论假设</w:t>
      </w:r>
      <w:r>
        <w:rPr>
          <w:rFonts w:hint="eastAsia" w:ascii="Verdana" w:hAnsi="Verdana" w:eastAsia="宋体" w:cs="Verdana"/>
          <w:b w:val="0"/>
          <w:i w:val="0"/>
          <w:caps w:val="0"/>
          <w:color w:val="333333"/>
          <w:spacing w:val="0"/>
          <w:sz w:val="24"/>
          <w:szCs w:val="24"/>
          <w:shd w:val="clear" w:fill="FFFFFF"/>
          <w:lang w:eastAsia="zh-CN"/>
        </w:rPr>
        <w:t>。将口述史学认定为历史学的一个分支或一种研究方法，主张者还不能提出令人信服的充足依据。</w:t>
      </w:r>
    </w:p>
    <w:p>
      <w:pPr>
        <w:rPr>
          <w:rFonts w:hint="eastAsia" w:ascii="Verdana" w:hAnsi="Verdana" w:eastAsia="宋体" w:cs="Verdana"/>
          <w:b w:val="0"/>
          <w:bCs w:val="0"/>
          <w:i w:val="0"/>
          <w:caps w:val="0"/>
          <w:color w:val="333333"/>
          <w:spacing w:val="0"/>
          <w:sz w:val="24"/>
          <w:szCs w:val="24"/>
          <w:shd w:val="clear" w:fill="FFFFFF"/>
          <w:lang w:eastAsia="zh-CN"/>
        </w:rPr>
      </w:pPr>
      <w:r>
        <w:rPr>
          <w:rFonts w:hint="eastAsia" w:ascii="Verdana" w:hAnsi="Verdana" w:eastAsia="宋体" w:cs="Verdana"/>
          <w:b/>
          <w:bCs/>
          <w:i w:val="0"/>
          <w:caps w:val="0"/>
          <w:color w:val="333333"/>
          <w:spacing w:val="0"/>
          <w:sz w:val="24"/>
          <w:szCs w:val="24"/>
          <w:shd w:val="clear" w:fill="FFFFFF"/>
          <w:lang w:eastAsia="zh-CN"/>
        </w:rPr>
        <w:t>（隐藏隐患）</w:t>
      </w:r>
      <w:r>
        <w:rPr>
          <w:rFonts w:hint="eastAsia" w:ascii="Verdana" w:hAnsi="Verdana" w:eastAsia="宋体" w:cs="Verdana"/>
          <w:b w:val="0"/>
          <w:bCs w:val="0"/>
          <w:i w:val="0"/>
          <w:caps w:val="0"/>
          <w:color w:val="333333"/>
          <w:spacing w:val="0"/>
          <w:sz w:val="24"/>
          <w:szCs w:val="24"/>
          <w:shd w:val="clear" w:fill="FFFFFF"/>
          <w:lang w:eastAsia="zh-CN"/>
        </w:rPr>
        <w:t>左玉河认为:“口述历史”还隐藏着三大隐患，一是理论先天不足，二是口述历史实践缺乏工作规范，三是研究缺乏深度。一方面，某些史学理论，专家对于口述史学的研究，尚停留在反复转述和阐释西方口述史学的理念和方法上，从不做或基本不做采访亲历者，整理、分析口述材料等扎扎实实的口述史学的实践。口述史学不是历史哲学。缺乏研究实践基础的所谓口述史学理论研究，难免东施效颦、南橘北枳。国内的口述史学理论研究基本处在借鉴和发挥西方理论成果的“纸上谈兵”阶段。从整体上看，仍然处于相对落后的状态。</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bCs/>
          <w:i w:val="0"/>
          <w:caps w:val="0"/>
          <w:color w:val="333333"/>
          <w:spacing w:val="0"/>
          <w:sz w:val="24"/>
          <w:szCs w:val="24"/>
          <w:shd w:val="clear" w:fill="FFFFFF"/>
          <w:lang w:val="en-US" w:eastAsia="zh-CN"/>
        </w:rPr>
        <w:t xml:space="preserve"> (实践印证假设）</w:t>
      </w:r>
      <w:r>
        <w:rPr>
          <w:rFonts w:hint="eastAsia" w:ascii="Verdana" w:hAnsi="Verdana" w:eastAsia="宋体" w:cs="Verdana"/>
          <w:b w:val="0"/>
          <w:bCs w:val="0"/>
          <w:i w:val="0"/>
          <w:caps w:val="0"/>
          <w:color w:val="333333"/>
          <w:spacing w:val="0"/>
          <w:sz w:val="24"/>
          <w:szCs w:val="24"/>
          <w:shd w:val="clear" w:fill="FFFFFF"/>
          <w:lang w:val="en-US" w:eastAsia="zh-CN"/>
        </w:rPr>
        <w:t xml:space="preserve"> 为了证明或推翻自己认为十个合作社勃兴的主导性因素(以1951年长治地区</w:t>
      </w:r>
      <w:r>
        <w:rPr>
          <w:rFonts w:hint="eastAsia" w:ascii="Verdana" w:hAnsi="Verdana" w:eastAsia="宋体" w:cs="Verdana"/>
          <w:b w:val="0"/>
          <w:i w:val="0"/>
          <w:caps w:val="0"/>
          <w:color w:val="333333"/>
          <w:spacing w:val="0"/>
          <w:sz w:val="24"/>
          <w:szCs w:val="24"/>
          <w:shd w:val="clear" w:fill="FFFFFF"/>
          <w:lang w:eastAsia="zh-CN"/>
        </w:rPr>
        <w:t>平顺县和武乡县当年合作社成员为例</w:t>
      </w:r>
      <w:r>
        <w:rPr>
          <w:rFonts w:hint="eastAsia" w:ascii="Verdana" w:hAnsi="Verdana" w:eastAsia="宋体" w:cs="Verdana"/>
          <w:b w:val="0"/>
          <w:bCs w:val="0"/>
          <w:i w:val="0"/>
          <w:caps w:val="0"/>
          <w:color w:val="333333"/>
          <w:spacing w:val="0"/>
          <w:sz w:val="24"/>
          <w:szCs w:val="24"/>
          <w:shd w:val="clear" w:fill="FFFFFF"/>
          <w:lang w:val="en-US" w:eastAsia="zh-CN"/>
        </w:rPr>
        <w:t>为例），很可能是山西省两级党委</w:t>
      </w:r>
      <w:r>
        <w:rPr>
          <w:rFonts w:hint="default" w:ascii="Verdana" w:hAnsi="Verdana" w:eastAsia="宋体" w:cs="Verdana"/>
          <w:b w:val="0"/>
          <w:bCs w:val="0"/>
          <w:i w:val="0"/>
          <w:caps w:val="0"/>
          <w:color w:val="333333"/>
          <w:spacing w:val="0"/>
          <w:sz w:val="24"/>
          <w:szCs w:val="24"/>
          <w:shd w:val="clear" w:fill="FFFFFF"/>
          <w:lang w:val="en-US" w:eastAsia="zh-CN"/>
        </w:rPr>
        <w:t>”</w:t>
      </w:r>
      <w:r>
        <w:rPr>
          <w:rFonts w:hint="eastAsia" w:ascii="Verdana" w:hAnsi="Verdana" w:eastAsia="宋体" w:cs="Verdana"/>
          <w:b w:val="0"/>
          <w:bCs w:val="0"/>
          <w:i w:val="0"/>
          <w:caps w:val="0"/>
          <w:color w:val="333333"/>
          <w:spacing w:val="0"/>
          <w:sz w:val="24"/>
          <w:szCs w:val="24"/>
          <w:shd w:val="clear" w:fill="FFFFFF"/>
          <w:lang w:val="en-US" w:eastAsia="zh-CN"/>
        </w:rPr>
        <w:t>自上而下</w:t>
      </w:r>
      <w:r>
        <w:rPr>
          <w:rFonts w:hint="default" w:ascii="Verdana" w:hAnsi="Verdana" w:eastAsia="宋体" w:cs="Verdana"/>
          <w:b w:val="0"/>
          <w:bCs w:val="0"/>
          <w:i w:val="0"/>
          <w:caps w:val="0"/>
          <w:color w:val="333333"/>
          <w:spacing w:val="0"/>
          <w:sz w:val="24"/>
          <w:szCs w:val="24"/>
          <w:shd w:val="clear" w:fill="FFFFFF"/>
          <w:lang w:val="en-US" w:eastAsia="zh-CN"/>
        </w:rPr>
        <w:t>”</w:t>
      </w:r>
      <w:r>
        <w:rPr>
          <w:rFonts w:hint="eastAsia" w:ascii="Verdana" w:hAnsi="Verdana" w:eastAsia="宋体" w:cs="Verdana"/>
          <w:b w:val="0"/>
          <w:bCs w:val="0"/>
          <w:i w:val="0"/>
          <w:caps w:val="0"/>
          <w:color w:val="333333"/>
          <w:spacing w:val="0"/>
          <w:sz w:val="24"/>
          <w:szCs w:val="24"/>
          <w:shd w:val="clear" w:fill="FFFFFF"/>
          <w:lang w:val="en-US" w:eastAsia="zh-CN"/>
        </w:rPr>
        <w:t>的行政干预和推动的假设，笔者开始收集有关山西省委倡导和创办十个合作社的史料。但由于发现史料记载十分有限，所谓农民“互助合作积极性”的资料更是难得。所以作者觉得获取重要当事人的口述材料，可能会弥补文字史料的匮缺和不足。同时收集山西各地的地方档案和文献，最终将两种史料进行相互印证和补充。结果大量印证假设。</w:t>
      </w:r>
    </w:p>
    <w:p>
      <w:pPr>
        <w:rPr>
          <w:rFonts w:hint="eastAsia" w:ascii="Verdana" w:hAnsi="Verdana" w:eastAsia="宋体" w:cs="Verdana"/>
          <w:b w:val="0"/>
          <w:i w:val="0"/>
          <w:caps w:val="0"/>
          <w:color w:val="333333"/>
          <w:spacing w:val="0"/>
          <w:sz w:val="24"/>
          <w:szCs w:val="24"/>
          <w:shd w:val="clear" w:fill="FFFFFF"/>
          <w:lang w:eastAsia="zh-CN"/>
        </w:rPr>
      </w:pPr>
      <w:r>
        <w:rPr>
          <w:rFonts w:hint="eastAsia" w:ascii="Verdana" w:hAnsi="Verdana" w:eastAsia="宋体" w:cs="Verdana"/>
          <w:b w:val="0"/>
          <w:i w:val="0"/>
          <w:caps w:val="0"/>
          <w:color w:val="333333"/>
          <w:spacing w:val="0"/>
          <w:sz w:val="24"/>
          <w:szCs w:val="24"/>
          <w:shd w:val="clear" w:fill="FFFFFF"/>
          <w:lang w:val="en-US" w:eastAsia="zh-CN"/>
        </w:rPr>
        <w:t xml:space="preserve">   </w:t>
      </w:r>
      <w:r>
        <w:rPr>
          <w:rFonts w:hint="eastAsia" w:ascii="Verdana" w:hAnsi="Verdana" w:eastAsia="宋体" w:cs="Verdana"/>
          <w:b w:val="0"/>
          <w:i w:val="0"/>
          <w:caps w:val="0"/>
          <w:color w:val="333333"/>
          <w:spacing w:val="0"/>
          <w:sz w:val="24"/>
          <w:szCs w:val="24"/>
          <w:shd w:val="clear" w:fill="FFFFFF"/>
        </w:rPr>
        <w:t>围绕着十个合作社的缘起而展开的口述史研究，使</w:t>
      </w:r>
      <w:r>
        <w:rPr>
          <w:rFonts w:hint="eastAsia" w:ascii="Verdana" w:hAnsi="Verdana" w:eastAsia="宋体" w:cs="Verdana"/>
          <w:b w:val="0"/>
          <w:i w:val="0"/>
          <w:caps w:val="0"/>
          <w:color w:val="333333"/>
          <w:spacing w:val="0"/>
          <w:sz w:val="24"/>
          <w:szCs w:val="24"/>
          <w:shd w:val="clear" w:fill="FFFFFF"/>
          <w:lang w:eastAsia="zh-CN"/>
        </w:rPr>
        <w:t>作者</w:t>
      </w:r>
      <w:r>
        <w:rPr>
          <w:rFonts w:hint="eastAsia" w:ascii="Verdana" w:hAnsi="Verdana" w:eastAsia="宋体" w:cs="Verdana"/>
          <w:b w:val="0"/>
          <w:i w:val="0"/>
          <w:caps w:val="0"/>
          <w:color w:val="333333"/>
          <w:spacing w:val="0"/>
          <w:sz w:val="24"/>
          <w:szCs w:val="24"/>
          <w:shd w:val="clear" w:fill="FFFFFF"/>
        </w:rPr>
        <w:t>体会到口述史料在历史研究尤其是近现代史的研究中具有文字史料不可替代的优势和作用</w:t>
      </w:r>
      <w:r>
        <w:rPr>
          <w:rFonts w:hint="eastAsia" w:ascii="Verdana" w:hAnsi="Verdana" w:eastAsia="宋体" w:cs="Verdana"/>
          <w:b w:val="0"/>
          <w:i w:val="0"/>
          <w:caps w:val="0"/>
          <w:color w:val="333333"/>
          <w:spacing w:val="0"/>
          <w:sz w:val="24"/>
          <w:szCs w:val="24"/>
          <w:shd w:val="clear" w:fill="FFFFFF"/>
          <w:lang w:eastAsia="zh-CN"/>
        </w:rPr>
        <w:t>。</w:t>
      </w:r>
      <w:r>
        <w:rPr>
          <w:rFonts w:hint="eastAsia" w:ascii="Verdana" w:hAnsi="Verdana" w:eastAsia="宋体" w:cs="Verdana"/>
          <w:b w:val="0"/>
          <w:i w:val="0"/>
          <w:caps w:val="0"/>
          <w:color w:val="333333"/>
          <w:spacing w:val="0"/>
          <w:sz w:val="24"/>
          <w:szCs w:val="24"/>
          <w:shd w:val="clear" w:fill="FFFFFF"/>
        </w:rPr>
        <w:t>一方面，在一些关键问题上，亲历者的回忆为我们提供了大量的一手资料，弥补了文字史料的空白</w:t>
      </w:r>
      <w:r>
        <w:rPr>
          <w:rFonts w:hint="eastAsia" w:ascii="Verdana" w:hAnsi="Verdana" w:eastAsia="宋体" w:cs="Verdana"/>
          <w:b w:val="0"/>
          <w:i w:val="0"/>
          <w:caps w:val="0"/>
          <w:color w:val="333333"/>
          <w:spacing w:val="0"/>
          <w:sz w:val="24"/>
          <w:szCs w:val="24"/>
          <w:shd w:val="clear" w:fill="FFFFFF"/>
          <w:lang w:eastAsia="zh-CN"/>
        </w:rPr>
        <w:t>（以平顺县和武乡县当年合作社成员为例）；</w:t>
      </w:r>
      <w:r>
        <w:rPr>
          <w:rFonts w:hint="eastAsia" w:ascii="Verdana" w:hAnsi="Verdana" w:eastAsia="宋体" w:cs="Verdana"/>
          <w:b w:val="0"/>
          <w:i w:val="0"/>
          <w:caps w:val="0"/>
          <w:color w:val="333333"/>
          <w:spacing w:val="0"/>
          <w:sz w:val="24"/>
          <w:szCs w:val="24"/>
          <w:shd w:val="clear" w:fill="FFFFFF"/>
        </w:rPr>
        <w:t>但另一方面，史学家应该时刻保持清醒的头脑，不能完全依赖和相信口述史料，必须将其与文字史料相对证，以使其历史叙述更加接近历史的真实</w:t>
      </w:r>
      <w:r>
        <w:rPr>
          <w:rFonts w:hint="eastAsia" w:ascii="Verdana" w:hAnsi="Verdana" w:eastAsia="宋体" w:cs="Verdana"/>
          <w:b w:val="0"/>
          <w:i w:val="0"/>
          <w:caps w:val="0"/>
          <w:color w:val="333333"/>
          <w:spacing w:val="0"/>
          <w:sz w:val="24"/>
          <w:szCs w:val="24"/>
          <w:shd w:val="clear" w:fill="FFFFFF"/>
          <w:lang w:eastAsia="zh-CN"/>
        </w:rPr>
        <w:t>。能够使口述史料在史学研究中发挥重要乃至不可替代作用的，最终是史学家的见识和思想。当下提高和规范口述史学研究的最佳路径，应该是积极投身于口述史学的研究实践，在取得大量口述历史研究的经验和成果的基础上，归纳总结出为学界基本认可的口述史学的概念、方法和研究规范。</w:t>
      </w:r>
    </w:p>
    <w:p>
      <w:pPr>
        <w:ind w:firstLine="420" w:firstLineChars="200"/>
        <w:rPr>
          <w:rFonts w:hint="eastAsia" w:ascii="Verdana" w:hAnsi="Verdana" w:eastAsia="宋体" w:cs="Verdana"/>
          <w:b w:val="0"/>
          <w:i w:val="0"/>
          <w:caps w:val="0"/>
          <w:color w:val="333333"/>
          <w:spacing w:val="0"/>
          <w:sz w:val="24"/>
          <w:szCs w:val="24"/>
          <w:shd w:val="clear" w:fill="FFFFFF"/>
          <w:lang w:eastAsia="zh-CN"/>
        </w:rPr>
      </w:pPr>
    </w:p>
    <w:p>
      <w:pPr>
        <w:rPr>
          <w:rFonts w:hint="eastAsia"/>
          <w:b/>
          <w:bCs/>
          <w:sz w:val="28"/>
          <w:szCs w:val="28"/>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w:t>
      </w:r>
      <w:r>
        <w:rPr>
          <w:rFonts w:hint="eastAsia"/>
          <w:b/>
          <w:bCs/>
          <w:sz w:val="28"/>
          <w:szCs w:val="28"/>
          <w:lang w:val="en-US" w:eastAsia="zh-CN"/>
        </w:rPr>
        <w:t>山西试办全国首批农业合作社的前前后后———陶鲁笳访谈录</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土地改革后经过三五年的发展后，农村出现了新富农，有些翻身农民重新沦为贫、雇农，农村出现了两极分化。这些情况都说明, 山西农村的发展走到了一个十字路口：是继续组织起来将互助组提高一步走向社会主义, 还是放任自流走向资本主义? 在互助合作代表会议期间, 中共中央华北局农村工作部到山西检查工作，华北局召开华北五省互助合作会议产生激烈争议。随后刘少奇在全国宣传工作会议上公开批评了山西省委的做法，认为其是空想农业社会主义。最后，毛主席表示，他不能支持华北局, 他支持山西省委的意见。他用一个很通俗的事例来说明新中国打破常规式进步的可能性和科学性。毛主席批评了互助组不能生长为农业合作社的观点和现阶段不能动摇私有基础的观点。</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总结历史经验教训，一是当年毛主席做了批示后，各省都争先恐后，很快就冒出了一大批合作社。原来没有任何办社基础的地方也能随即发展壮大，产生各省原来都在办合作社试点的假象。说明当时不少干部还做不到实事求是，不能切实做到具体问题具体分析。作为领导干部, 不能看上面行事, 这样很容易形成 “观风派”、 “跟风派”，长此以往, 对党和国家的事业发展不利。二是我国是一个人口多、底子薄的农业国，究竟怎样建设农村、发展农业, 这是社会主义建设的一个重大问题。还是有比较强的走共同富裕道路的群众基础。因此, 发展农业如何引导和指导个体经济、集体经济更好地发展，要深入研究，不能从一个极端走向另一个极端。</w:t>
      </w:r>
    </w:p>
    <w:p>
      <w:pPr>
        <w:rPr>
          <w:rFonts w:hint="eastAsia" w:ascii="Verdana" w:hAnsi="Verdana" w:eastAsia="宋体" w:cs="Verdana"/>
          <w:b w:val="0"/>
          <w:bCs w:val="0"/>
          <w:i w:val="0"/>
          <w:caps w:val="0"/>
          <w:color w:val="333333"/>
          <w:spacing w:val="0"/>
          <w:sz w:val="24"/>
          <w:szCs w:val="24"/>
          <w:shd w:val="clear" w:fill="FFFFFF"/>
          <w:lang w:val="en-US" w:eastAsia="zh-CN"/>
        </w:rPr>
      </w:pPr>
    </w:p>
    <w:p>
      <w:pPr>
        <w:rPr>
          <w:rFonts w:hint="eastAsia" w:ascii="Verdana" w:hAnsi="Verdana" w:eastAsia="宋体" w:cs="Verdana"/>
          <w:b/>
          <w:bCs/>
          <w:i w:val="0"/>
          <w:caps w:val="0"/>
          <w:color w:val="333333"/>
          <w:spacing w:val="0"/>
          <w:sz w:val="28"/>
          <w:szCs w:val="28"/>
          <w:shd w:val="clear" w:fill="FFFFFF"/>
          <w:lang w:val="en-US" w:eastAsia="zh-CN"/>
        </w:rPr>
      </w:pPr>
      <w:r>
        <w:rPr>
          <w:rFonts w:hint="eastAsia" w:ascii="Verdana" w:hAnsi="Verdana" w:eastAsia="宋体" w:cs="Verdana"/>
          <w:b/>
          <w:bCs/>
          <w:i w:val="0"/>
          <w:caps w:val="0"/>
          <w:color w:val="333333"/>
          <w:spacing w:val="0"/>
          <w:sz w:val="28"/>
          <w:szCs w:val="28"/>
          <w:shd w:val="clear" w:fill="FFFFFF"/>
          <w:lang w:val="en-US" w:eastAsia="zh-CN"/>
        </w:rPr>
        <w:t>对毛泽东肯定 1951 年山西试办合作社的再认识</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1951 年山西试办农业合作社所引起的党内争论。在这场争论中，刘少奇及华北局持反对态度，认为其是“空想农业社会主义”，而毛泽东则支持山西省委的观点。最后，争论以毛泽东支持山西省委试办农业初级合作社而结束。可时至今日，当时争论双方当事人对这个事件的分歧依然存在。作为山西省委代表一方的长治地委书记王谦认为不应该全盘否定合作化。</w:t>
      </w:r>
    </w:p>
    <w:p>
      <w:pPr>
        <w:rPr>
          <w:rFonts w:hint="eastAsia" w:ascii="Verdana" w:hAnsi="Verdana" w:eastAsia="宋体" w:cs="Verdana"/>
          <w:b w:val="0"/>
          <w:bCs w:val="0"/>
          <w:i w:val="0"/>
          <w:caps w:val="0"/>
          <w:color w:val="333333"/>
          <w:spacing w:val="0"/>
          <w:sz w:val="24"/>
          <w:szCs w:val="24"/>
          <w:shd w:val="clear" w:fill="FFFFFF"/>
          <w:lang w:val="en-US" w:eastAsia="zh-CN"/>
        </w:rPr>
      </w:pPr>
    </w:p>
    <w:p>
      <w:pPr>
        <w:rPr>
          <w:rFonts w:hint="eastAsia" w:ascii="Verdana" w:hAnsi="Verdana" w:eastAsia="宋体" w:cs="Verdana"/>
          <w:b w:val="0"/>
          <w:i w:val="0"/>
          <w:caps w:val="0"/>
          <w:color w:val="333333"/>
          <w:spacing w:val="0"/>
          <w:sz w:val="24"/>
          <w:szCs w:val="24"/>
          <w:u w:val="single"/>
          <w:shd w:val="clear" w:fill="FFFFFF"/>
          <w:lang w:val="en-US" w:eastAsia="zh-CN"/>
        </w:rPr>
      </w:pPr>
      <w:r>
        <w:rPr>
          <w:rFonts w:hint="eastAsia" w:ascii="Verdana" w:hAnsi="Verdana" w:eastAsia="宋体" w:cs="Verdana"/>
          <w:b w:val="0"/>
          <w:i w:val="0"/>
          <w:caps w:val="0"/>
          <w:color w:val="333333"/>
          <w:spacing w:val="0"/>
          <w:sz w:val="24"/>
          <w:szCs w:val="24"/>
          <w:u w:val="single"/>
          <w:shd w:val="clear" w:fill="FFFFFF"/>
          <w:lang w:val="en-US" w:eastAsia="zh-CN"/>
        </w:rPr>
        <w:t>互助组有利作用</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互助组的出现，一方面有利于土地改革后充分发动农民参与农村经济的恢复，在一定程度上实现了农村经济生产发展和农业生产条件的改善。另一方面，</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由于劳动互助组的组织形式松散，同时受到缺乏劳动力和耕畜力等问题的制约，在农村经济恢复期，开始变得不能完全满足农民发展生产和增加收入的要求。</w:t>
      </w:r>
    </w:p>
    <w:p>
      <w:pPr>
        <w:rPr>
          <w:rFonts w:hint="eastAsia" w:ascii="Verdana" w:hAnsi="Verdana" w:eastAsia="宋体" w:cs="Verdana"/>
          <w:b w:val="0"/>
          <w:i w:val="0"/>
          <w:caps w:val="0"/>
          <w:color w:val="333333"/>
          <w:spacing w:val="0"/>
          <w:sz w:val="24"/>
          <w:szCs w:val="24"/>
          <w:u w:val="single"/>
          <w:shd w:val="clear" w:fill="FFFFFF"/>
          <w:lang w:val="en-US" w:eastAsia="zh-CN"/>
        </w:rPr>
      </w:pPr>
    </w:p>
    <w:p>
      <w:pPr>
        <w:rPr>
          <w:rFonts w:hint="eastAsia" w:ascii="Verdana" w:hAnsi="Verdana" w:eastAsia="宋体" w:cs="Verdana"/>
          <w:b w:val="0"/>
          <w:i w:val="0"/>
          <w:caps w:val="0"/>
          <w:color w:val="333333"/>
          <w:spacing w:val="0"/>
          <w:sz w:val="24"/>
          <w:szCs w:val="24"/>
          <w:u w:val="single"/>
          <w:shd w:val="clear" w:fill="FFFFFF"/>
          <w:lang w:val="en-US" w:eastAsia="zh-CN"/>
        </w:rPr>
      </w:pPr>
      <w:r>
        <w:rPr>
          <w:rFonts w:hint="eastAsia" w:ascii="Verdana" w:hAnsi="Verdana" w:eastAsia="宋体" w:cs="Verdana"/>
          <w:b w:val="0"/>
          <w:i w:val="0"/>
          <w:caps w:val="0"/>
          <w:color w:val="333333"/>
          <w:spacing w:val="0"/>
          <w:sz w:val="24"/>
          <w:szCs w:val="24"/>
          <w:u w:val="single"/>
          <w:shd w:val="clear" w:fill="FFFFFF"/>
          <w:lang w:val="en-US" w:eastAsia="zh-CN"/>
        </w:rPr>
        <w:t>争论焦点</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而王谦、黄志刚等山西代表在会上坚持认为，防止目前农村出现的两极分化倾向继续发展，克服农民的自发势力带来的私有化，采取逐步动摇、削弱直至取消私有制的积极试办农业生产合作社方式，符合现在山西农业生产的实际情况。于是山西省委再次召开了一次常委扩大会议，决定向华北局提出申诉。而以刘少奇为代表的的则认为。当时试办合作社，只能起到培养干部、积累经验、教育农民的作用，企图由此直接转变到集体农庄是错误的。</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毛泽东得知了这场关于新中国农业生产方式的争论。明确表示不同意刘少奇和华北局在山西省农业生产合作社问题上的意见，同时表示支持山西省委的看法。他认为中国的合作化，依靠统一经营形成新生产力，去动摇私有基础也可行。这场争论直接催生了中国农业合作史上的两个重要文件，对此后中国农业合作社的发展，产生了极其深远的影响。</w:t>
      </w:r>
    </w:p>
    <w:p>
      <w:pPr>
        <w:rPr>
          <w:rFonts w:hint="eastAsia" w:ascii="Verdana" w:hAnsi="Verdana" w:eastAsia="宋体" w:cs="Verdana"/>
          <w:b w:val="0"/>
          <w:i w:val="0"/>
          <w:caps w:val="0"/>
          <w:color w:val="333333"/>
          <w:spacing w:val="0"/>
          <w:sz w:val="24"/>
          <w:szCs w:val="24"/>
          <w:u w:val="single"/>
          <w:shd w:val="clear" w:fill="FFFFFF"/>
          <w:lang w:val="en-US" w:eastAsia="zh-CN"/>
        </w:rPr>
      </w:pPr>
    </w:p>
    <w:p>
      <w:pPr>
        <w:rPr>
          <w:rFonts w:hint="eastAsia" w:ascii="Verdana" w:hAnsi="Verdana" w:eastAsia="宋体" w:cs="Verdana"/>
          <w:b w:val="0"/>
          <w:i w:val="0"/>
          <w:caps w:val="0"/>
          <w:color w:val="333333"/>
          <w:spacing w:val="0"/>
          <w:sz w:val="24"/>
          <w:szCs w:val="24"/>
          <w:u w:val="single"/>
          <w:shd w:val="clear" w:fill="FFFFFF"/>
          <w:lang w:val="en-US" w:eastAsia="zh-CN"/>
        </w:rPr>
      </w:pPr>
      <w:r>
        <w:rPr>
          <w:rFonts w:hint="eastAsia" w:ascii="Verdana" w:hAnsi="Verdana" w:eastAsia="宋体" w:cs="Verdana"/>
          <w:b w:val="0"/>
          <w:i w:val="0"/>
          <w:caps w:val="0"/>
          <w:color w:val="333333"/>
          <w:spacing w:val="0"/>
          <w:sz w:val="24"/>
          <w:szCs w:val="24"/>
          <w:u w:val="single"/>
          <w:shd w:val="clear" w:fill="FFFFFF"/>
          <w:lang w:val="en-US" w:eastAsia="zh-CN"/>
        </w:rPr>
        <w:t>对此次争论的反思</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1、合作化解决了土地所有权带来的困惑；2、合作化是发展国有工业体系的内在要求；3、锻炼了大批干部和管理人才，为国家建设做了人才准备。农业合作化的胜促进农村生产力的发展也打下了好的基础，整合土地有利于新的</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耕作技术的运用和机械化的发展，还可以更好地推广优良品种，做到增产增收。从促进生产力的角度来看，正如毛泽东所说，“在我国的条件下，则必须先有合作化，然后才能使用大机器。从总体国民经济发展上看问题。当然，毛泽东和刘少奇代表的双方并不存在根本的分歧，他们的争议只在建成社会主义的步骤以及步伐上，只是毛看待问题的眼光更远。但 1955 年下半年至 1956 年合作化运动失之稳妥，也值得我们引以为戒。</w:t>
      </w:r>
    </w:p>
    <w:p>
      <w:pPr>
        <w:rPr>
          <w:rFonts w:hint="eastAsia" w:ascii="Verdana" w:hAnsi="Verdana" w:eastAsia="宋体" w:cs="Verdana"/>
          <w:b w:val="0"/>
          <w:bCs w:val="0"/>
          <w:i w:val="0"/>
          <w:caps w:val="0"/>
          <w:color w:val="333333"/>
          <w:spacing w:val="0"/>
          <w:sz w:val="24"/>
          <w:szCs w:val="24"/>
          <w:shd w:val="clear" w:fill="FFFFFF"/>
          <w:lang w:val="en-US" w:eastAsia="zh-CN"/>
        </w:rPr>
      </w:pPr>
    </w:p>
    <w:p>
      <w:pPr>
        <w:rPr>
          <w:rFonts w:hint="eastAsia" w:ascii="Verdana" w:hAnsi="Verdana" w:eastAsia="宋体" w:cs="Verdana"/>
          <w:b/>
          <w:bCs/>
          <w:i w:val="0"/>
          <w:caps w:val="0"/>
          <w:color w:val="333333"/>
          <w:spacing w:val="0"/>
          <w:sz w:val="28"/>
          <w:szCs w:val="28"/>
          <w:shd w:val="clear" w:fill="FFFFFF"/>
          <w:lang w:val="en-US" w:eastAsia="zh-CN"/>
        </w:rPr>
      </w:pPr>
      <w:r>
        <w:rPr>
          <w:rFonts w:hint="eastAsia" w:ascii="Verdana" w:hAnsi="Verdana" w:eastAsia="宋体" w:cs="Verdana"/>
          <w:b/>
          <w:bCs/>
          <w:i w:val="0"/>
          <w:caps w:val="0"/>
          <w:color w:val="333333"/>
          <w:spacing w:val="0"/>
          <w:sz w:val="28"/>
          <w:szCs w:val="28"/>
          <w:shd w:val="clear" w:fill="FFFFFF"/>
          <w:lang w:val="en-US" w:eastAsia="zh-CN"/>
        </w:rPr>
        <w:t>毛泽东支持山西试办农业合作社的理论依据</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本文仍是建立在1951年山西试办农业合作社所引起的党内争论的事实基础上作为理论依据，当时毛泽东已非常清晰地从理论上梳理了依靠农民的“协作”“分工”，互助合作发展农业合作社，以改变一家一户旧有的生产关系，形成新的生产力。列举了一篇反驳毛泽东思想，认为其在此问题上失足， 但作者却指出该篇作者并没用完全弄清楚毛泽东所肯定的农业生产合作社，不仅符合《资本论》所讲的社会内部分工，而且整个理论框架充分体现了马克思《资本论》。仔细分析马克思科学论断，认为1951 年山西试办的农业生产合作社，完全符合马克思关于资本主义前期手工业工场协作分工可以创造新的生产力的基本原理。在农业社不断增加的公积金（共同集体财产）引导下，社员之间为增产丰收而进行劳动协作和分工合作，1951 年山西所有试办的农业生产合作社都获得了丰产增收。</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在创造新生产力更多地创造劳动价值方面，初级社和毛泽东所比拟的资本主义手工工场，并不像怀疑者讲的本质区别，反对农民发家致富。相反，农业生产合作社避免了资本对社员的无情剥削，做到以人为本，确实引导农民既规避了小</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农经济的风雨摇摆性，又发挥了广大社员的创造力，共同发家致富。</w:t>
      </w:r>
    </w:p>
    <w:p>
      <w:pPr>
        <w:rPr>
          <w:rFonts w:hint="eastAsia" w:ascii="Verdana" w:hAnsi="Verdana" w:eastAsia="宋体" w:cs="Verdana"/>
          <w:b w:val="0"/>
          <w:bCs w:val="0"/>
          <w:i w:val="0"/>
          <w:caps w:val="0"/>
          <w:color w:val="333333"/>
          <w:spacing w:val="0"/>
          <w:sz w:val="24"/>
          <w:szCs w:val="24"/>
          <w:shd w:val="clear" w:fill="FFFFFF"/>
          <w:lang w:val="en-US" w:eastAsia="zh-CN"/>
        </w:rPr>
      </w:pPr>
    </w:p>
    <w:p>
      <w:pPr>
        <w:rPr>
          <w:rFonts w:hint="eastAsia" w:ascii="Verdana" w:hAnsi="Verdana" w:eastAsia="宋体" w:cs="Verdana"/>
          <w:b/>
          <w:bCs/>
          <w:i w:val="0"/>
          <w:caps w:val="0"/>
          <w:color w:val="333333"/>
          <w:spacing w:val="0"/>
          <w:sz w:val="28"/>
          <w:szCs w:val="28"/>
          <w:shd w:val="clear" w:fill="FFFFFF"/>
          <w:lang w:val="en-US" w:eastAsia="zh-CN"/>
        </w:rPr>
      </w:pPr>
      <w:r>
        <w:rPr>
          <w:rFonts w:hint="eastAsia" w:ascii="Verdana" w:hAnsi="Verdana" w:eastAsia="宋体" w:cs="Verdana"/>
          <w:b/>
          <w:bCs/>
          <w:i w:val="0"/>
          <w:caps w:val="0"/>
          <w:color w:val="333333"/>
          <w:spacing w:val="0"/>
          <w:sz w:val="28"/>
          <w:szCs w:val="28"/>
          <w:shd w:val="clear" w:fill="FFFFFF"/>
          <w:lang w:val="en-US" w:eastAsia="zh-CN"/>
        </w:rPr>
        <w:t>党的领导与农民合作事业的开辟</w:t>
      </w:r>
    </w:p>
    <w:p>
      <w:pPr>
        <w:rPr>
          <w:rFonts w:hint="eastAsia" w:ascii="Verdana" w:hAnsi="Verdana" w:eastAsia="宋体" w:cs="Verdana"/>
          <w:b/>
          <w:bCs/>
          <w:i w:val="0"/>
          <w:caps w:val="0"/>
          <w:color w:val="333333"/>
          <w:spacing w:val="0"/>
          <w:sz w:val="28"/>
          <w:szCs w:val="28"/>
          <w:shd w:val="clear" w:fill="FFFFFF"/>
          <w:lang w:val="en-US" w:eastAsia="zh-CN"/>
        </w:rPr>
      </w:pPr>
      <w:r>
        <w:rPr>
          <w:rFonts w:hint="eastAsia" w:ascii="Verdana" w:hAnsi="Verdana" w:eastAsia="宋体" w:cs="Verdana"/>
          <w:b/>
          <w:bCs/>
          <w:i w:val="0"/>
          <w:caps w:val="0"/>
          <w:color w:val="333333"/>
          <w:spacing w:val="0"/>
          <w:sz w:val="28"/>
          <w:szCs w:val="28"/>
          <w:shd w:val="clear" w:fill="FFFFFF"/>
          <w:lang w:val="en-US" w:eastAsia="zh-CN"/>
        </w:rPr>
        <w:t xml:space="preserve">  ——重新审视有关山西试办合作社的争论</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我国的农业合作化运动是中国社会主义制度建立的先导，而1951年山西试办合作社引发的争论在当时帮助确立了合作化运动走向社会主义的方向，为最终确定农村集体经济制度提供了重要推动。该文在薄一波、王谦、陶鲁笳、李贵仁、马社香等人提供的有关历史记述的基础上，阐述了我党领导与合作化发展进程的关系。</w:t>
      </w:r>
    </w:p>
    <w:p>
      <w:pPr>
        <w:rPr>
          <w:rFonts w:hint="eastAsia" w:ascii="Verdana" w:hAnsi="Verdana" w:eastAsia="宋体" w:cs="Verdana"/>
          <w:b w:val="0"/>
          <w:bCs w:val="0"/>
          <w:i w:val="0"/>
          <w:caps w:val="0"/>
          <w:color w:val="333333"/>
          <w:spacing w:val="0"/>
          <w:sz w:val="24"/>
          <w:szCs w:val="24"/>
          <w:shd w:val="clear" w:fill="FFFFFF"/>
          <w:lang w:val="en-US" w:eastAsia="zh-CN"/>
        </w:rPr>
      </w:pPr>
    </w:p>
    <w:p>
      <w:pPr>
        <w:rPr>
          <w:rFonts w:hint="eastAsia" w:ascii="Verdana" w:hAnsi="Verdana" w:eastAsia="宋体" w:cs="Verdana"/>
          <w:b w:val="0"/>
          <w:bCs w:val="0"/>
          <w:i w:val="0"/>
          <w:caps w:val="0"/>
          <w:color w:val="333333"/>
          <w:spacing w:val="0"/>
          <w:sz w:val="24"/>
          <w:szCs w:val="24"/>
          <w:u w:val="single"/>
          <w:shd w:val="clear" w:fill="FFFFFF"/>
          <w:lang w:val="en-US" w:eastAsia="zh-CN"/>
        </w:rPr>
      </w:pPr>
      <w:r>
        <w:rPr>
          <w:rFonts w:hint="eastAsia" w:ascii="Verdana" w:hAnsi="Verdana" w:eastAsia="宋体" w:cs="Verdana"/>
          <w:b w:val="0"/>
          <w:bCs w:val="0"/>
          <w:i w:val="0"/>
          <w:caps w:val="0"/>
          <w:color w:val="333333"/>
          <w:spacing w:val="0"/>
          <w:sz w:val="24"/>
          <w:szCs w:val="24"/>
          <w:u w:val="single"/>
          <w:shd w:val="clear" w:fill="FFFFFF"/>
          <w:lang w:val="en-US" w:eastAsia="zh-CN"/>
        </w:rPr>
        <w:t>试办合作社原因</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农民单干发家致富的愿望要远远超过合伙干的愿望，这使农村出现两极分化的危险。而此时党对互助社的发展在此时没有及时提出带有方向性的口号，引导互助组的下一步发展。试办合作社，虽然其直接目的是增加农业生产、改善农民生活，引导农民向集体化、近代化的方向前进。</w:t>
      </w:r>
    </w:p>
    <w:p>
      <w:pPr>
        <w:rPr>
          <w:rFonts w:hint="eastAsia" w:ascii="Verdana" w:hAnsi="Verdana" w:eastAsia="宋体" w:cs="Verdana"/>
          <w:b w:val="0"/>
          <w:bCs w:val="0"/>
          <w:i w:val="0"/>
          <w:caps w:val="0"/>
          <w:color w:val="333333"/>
          <w:spacing w:val="0"/>
          <w:sz w:val="24"/>
          <w:szCs w:val="24"/>
          <w:u w:val="single"/>
          <w:shd w:val="clear" w:fill="FFFFFF"/>
          <w:lang w:val="en-US" w:eastAsia="zh-CN"/>
        </w:rPr>
      </w:pPr>
    </w:p>
    <w:p>
      <w:pPr>
        <w:rPr>
          <w:rFonts w:hint="eastAsia" w:ascii="Verdana" w:hAnsi="Verdana" w:eastAsia="宋体" w:cs="Verdana"/>
          <w:b w:val="0"/>
          <w:bCs w:val="0"/>
          <w:i w:val="0"/>
          <w:caps w:val="0"/>
          <w:color w:val="333333"/>
          <w:spacing w:val="0"/>
          <w:sz w:val="24"/>
          <w:szCs w:val="24"/>
          <w:u w:val="single"/>
          <w:shd w:val="clear" w:fill="FFFFFF"/>
          <w:lang w:val="en-US" w:eastAsia="zh-CN"/>
        </w:rPr>
      </w:pPr>
      <w:r>
        <w:rPr>
          <w:rFonts w:hint="eastAsia" w:ascii="Verdana" w:hAnsi="Verdana" w:eastAsia="宋体" w:cs="Verdana"/>
          <w:b w:val="0"/>
          <w:bCs w:val="0"/>
          <w:i w:val="0"/>
          <w:caps w:val="0"/>
          <w:color w:val="333333"/>
          <w:spacing w:val="0"/>
          <w:sz w:val="24"/>
          <w:szCs w:val="24"/>
          <w:u w:val="single"/>
          <w:shd w:val="clear" w:fill="FFFFFF"/>
          <w:lang w:val="en-US" w:eastAsia="zh-CN"/>
        </w:rPr>
        <w:t>合作社触及问题</w:t>
      </w:r>
    </w:p>
    <w:p>
      <w:pPr>
        <w:spacing w:line="380" w:lineRule="atLeast"/>
        <w:ind w:firstLine="420"/>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山西省委要试办的合作社与互助组有着本质的区别，部分地基于对土改后农户需求的把握和对实际生产情况的了解，于是华北局以及后来的刘少奇才对试办合作社的远大目的及其具体形式表示出强烈怀疑。试办合作社对于在新民主主义社会这一过渡阶段中，如何发展社会主义和具体工作任务，客观上提出了两个根本性问题：一是发展社会主义是否是要直接限制私有制因素，还是通过私有制和公有制之间的和平竞赛？二是发展社会主义是要从工业开始，还是从农业开始？</w:t>
      </w:r>
    </w:p>
    <w:p>
      <w:pPr>
        <w:spacing w:line="380" w:lineRule="atLeast"/>
        <w:ind w:firstLine="420"/>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但是对于集体农庄有着更深入的了解的党的高层干部，面对集体农庄，就不是像农民那样的理想化，对于如何达到集体农庄也必须有着现实的考虑。山西省委似乎没有把集体农庄看成农村实现社会主义的唯一形式，而是在思考在具体的中国农村提高农民和集体化水平。他们设想用先进技术来提高互助组的生产水平，而这样的先进技术用公用资金购买，进一步增强互助组对于农户的吸引力。而刘少奇认为集体农庄是中国农业发展应该追求的形式。但他更加强调集体农庄和我国建国初期农村生产力水平的差距。与这种对于农村经济发展水平和集体农庄的目标之间巨大差距的认识，使得刘少奇以及华北组对于山西的两条提高互助组办法有不同认识。</w:t>
      </w:r>
    </w:p>
    <w:p>
      <w:pPr>
        <w:spacing w:line="380" w:lineRule="atLeast"/>
        <w:ind w:firstLine="420"/>
        <w:rPr>
          <w:rFonts w:hint="eastAsia" w:ascii="Verdana" w:hAnsi="Verdana" w:eastAsia="宋体" w:cs="Verdana"/>
          <w:b w:val="0"/>
          <w:bCs w:val="0"/>
          <w:i w:val="0"/>
          <w:caps w:val="0"/>
          <w:color w:val="333333"/>
          <w:spacing w:val="0"/>
          <w:sz w:val="24"/>
          <w:szCs w:val="24"/>
          <w:shd w:val="clear" w:fill="FFFFFF"/>
          <w:lang w:val="en-US" w:eastAsia="zh-CN"/>
        </w:rPr>
      </w:pPr>
    </w:p>
    <w:p>
      <w:pPr>
        <w:rPr>
          <w:rFonts w:hint="eastAsia"/>
          <w:sz w:val="24"/>
          <w:szCs w:val="24"/>
          <w:u w:val="single"/>
          <w:lang w:eastAsia="zh-CN"/>
        </w:rPr>
      </w:pPr>
      <w:r>
        <w:rPr>
          <w:rFonts w:hint="eastAsia"/>
          <w:sz w:val="24"/>
          <w:szCs w:val="24"/>
          <w:u w:val="single"/>
          <w:lang w:eastAsia="zh-CN"/>
        </w:rPr>
        <w:t>毛泽东对争论的解决</w:t>
      </w:r>
    </w:p>
    <w:p>
      <w:pPr>
        <w:spacing w:line="380" w:lineRule="atLeast"/>
        <w:ind w:firstLine="420"/>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毛主席针对互助组不能生长为农业生产合作社的观点和现阶段不能动摇私有基础的观点，用马克思论述资本主义工场手工业阶段中协作提高生产力的论述，中国共产党是基于分散的农村根据地、在完成诸多战争和革命任务中成长起来的，其建立的国家政权带有这种经历的某种特征。在1950年代，中国共产党很快发现苏联模式也有不适用的地方。建设社会主义的事业，和在新民主主义革命时期谋求建立全国性政权一样，需要从实际出发。</w:t>
      </w:r>
    </w:p>
    <w:p>
      <w:pPr>
        <w:spacing w:line="380" w:lineRule="atLeast"/>
        <w:ind w:firstLine="420"/>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由于是在建国初期，社会主义目标在中国的具体形式是不清晰的，一时并没有权威的意见和经验可以遵循。同时，认可党奋斗的社会主义目标，自觉意识的党的干部则将自己的工作和这一目标相结合。所以对具体道路的争论就成了对根本问题的争论。</w:t>
      </w:r>
    </w:p>
    <w:p>
      <w:pPr>
        <w:rPr>
          <w:rFonts w:hint="eastAsia" w:ascii="Verdana" w:hAnsi="Verdana" w:eastAsia="宋体" w:cs="Verdana"/>
          <w:b w:val="0"/>
          <w:bCs w:val="0"/>
          <w:i w:val="0"/>
          <w:caps w:val="0"/>
          <w:color w:val="333333"/>
          <w:spacing w:val="0"/>
          <w:sz w:val="24"/>
          <w:szCs w:val="24"/>
          <w:shd w:val="clear" w:fill="FFFFFF"/>
          <w:lang w:val="en-US" w:eastAsia="zh-CN"/>
        </w:rPr>
      </w:pPr>
      <w:r>
        <w:rPr>
          <w:rFonts w:hint="eastAsia" w:ascii="Verdana" w:hAnsi="Verdana" w:eastAsia="宋体" w:cs="Verdana"/>
          <w:b w:val="0"/>
          <w:bCs w:val="0"/>
          <w:i w:val="0"/>
          <w:caps w:val="0"/>
          <w:color w:val="333333"/>
          <w:spacing w:val="0"/>
          <w:sz w:val="24"/>
          <w:szCs w:val="24"/>
          <w:shd w:val="clear" w:fill="FFFFFF"/>
          <w:lang w:val="en-US" w:eastAsia="zh-CN"/>
        </w:rPr>
        <w:t xml:space="preserve">    作为中国农村合作化运动开端的山西试办合作社以及围绕它的争论，合作化运动取得了伟大成就，也包含了与其有着直接或间接联系的历史失误的开端。明确其成就的真正来源，理解其瑕疵的真正缘由，有着重大意义。社会主义建设的一个重大问题。还是有比较强的走共同富裕道路的群众基础。因此, 发展农业如何引导和指导个体经济、集体经济更好地发展，要深入研究，不能从一个极端走向另一个极端。</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swiss"/>
    <w:pitch w:val="default"/>
    <w:sig w:usb0="800002BF" w:usb1="38CF7CFA" w:usb2="00000016" w:usb3="00000000" w:csb0="00040001" w:csb1="00000000"/>
  </w:font>
  <w:font w:name="新宋体">
    <w:panose1 w:val="02010609030101010101"/>
    <w:charset w:val="86"/>
    <w:family w:val="swiss"/>
    <w:pitch w:val="default"/>
    <w:sig w:usb0="00000003" w:usb1="288F0000" w:usb2="00000006" w:usb3="00000000" w:csb0="00040001" w:csb1="00000000"/>
  </w:font>
  <w:font w:name="楷体">
    <w:panose1 w:val="02010609060101010101"/>
    <w:charset w:val="86"/>
    <w:family w:val="decorative"/>
    <w:pitch w:val="default"/>
    <w:sig w:usb0="800002BF" w:usb1="38CF7CFA" w:usb2="00000016" w:usb3="00000000" w:csb0="00040001" w:csb1="00000000"/>
  </w:font>
  <w:font w:name="新宋体">
    <w:panose1 w:val="02010609030101010101"/>
    <w:charset w:val="86"/>
    <w:family w:val="decorative"/>
    <w:pitch w:val="default"/>
    <w:sig w:usb0="00000003" w:usb1="288F0000" w:usb2="00000006" w:usb3="00000000" w:csb0="00040001" w:csb1="00000000"/>
  </w:font>
  <w:font w:name="楷体">
    <w:panose1 w:val="02010609060101010101"/>
    <w:charset w:val="86"/>
    <w:family w:val="roman"/>
    <w:pitch w:val="default"/>
    <w:sig w:usb0="800002BF" w:usb1="38CF7CFA" w:usb2="00000016" w:usb3="00000000" w:csb0="00040001" w:csb1="00000000"/>
  </w:font>
  <w:font w:name="新宋体">
    <w:panose1 w:val="02010609030101010101"/>
    <w:charset w:val="86"/>
    <w:family w:val="roma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842EF0"/>
    <w:rsid w:val="27842EF0"/>
    <w:rsid w:val="4319143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uiPriority w:val="0"/>
    <w:pPr>
      <w:snapToGrid w:val="0"/>
      <w:jc w:val="left"/>
    </w:pPr>
    <w:rPr>
      <w:sz w:val="18"/>
      <w:szCs w:val="18"/>
    </w:rPr>
  </w:style>
  <w:style w:type="character" w:styleId="4">
    <w:name w:val="footnote reference"/>
    <w:basedOn w:val="3"/>
    <w:uiPriority w:val="0"/>
    <w:rPr>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2015-12-05T02:35:00Z</dcterms:created>
  <dc:creator>Administrator</dc:creator>
  <cp:lastModifiedBy>Administrator</cp:lastModifiedBy>
  <dcterms:modified xsi:type="dcterms:W3CDTF">2015-12-05T11:56:41Z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